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10287" w:rsidRDefault="00C10287" w:rsidP="00C2474B">
      <w:pPr>
        <w:pStyle w:val="Header"/>
        <w:jc w:val="center"/>
        <w:rPr>
          <w:noProof/>
          <w:sz w:val="28"/>
          <w:szCs w:val="40"/>
          <w:lang w:eastAsia="en-AU"/>
        </w:rPr>
      </w:pPr>
    </w:p>
    <w:p w:rsidR="00C10287" w:rsidRDefault="00C10287" w:rsidP="002023D8">
      <w:pPr>
        <w:pStyle w:val="Header"/>
        <w:jc w:val="center"/>
        <w:rPr>
          <w:noProof/>
          <w:sz w:val="28"/>
          <w:szCs w:val="40"/>
          <w:lang w:eastAsia="en-AU"/>
        </w:rPr>
      </w:pPr>
      <w:bookmarkStart w:id="0" w:name="_GoBack"/>
      <w:bookmarkEnd w:id="0"/>
    </w:p>
    <w:p w:rsidR="00F81EE8" w:rsidRPr="00C10287" w:rsidRDefault="003A2260" w:rsidP="002023D8">
      <w:pPr>
        <w:pStyle w:val="Header"/>
        <w:jc w:val="center"/>
        <w:rPr>
          <w:noProof/>
          <w:sz w:val="28"/>
          <w:szCs w:val="40"/>
          <w:lang w:eastAsia="en-AU"/>
        </w:rPr>
      </w:pPr>
      <w:r w:rsidRPr="00C10287">
        <w:rPr>
          <w:noProof/>
          <w:sz w:val="28"/>
          <w:szCs w:val="40"/>
          <w:lang w:eastAsia="en-AU"/>
        </w:rPr>
        <w:t>Media Release</w:t>
      </w:r>
    </w:p>
    <w:p w:rsidR="003A2260" w:rsidRPr="00C10287" w:rsidRDefault="003A2260" w:rsidP="002023D8">
      <w:pPr>
        <w:pStyle w:val="Header"/>
        <w:jc w:val="center"/>
        <w:rPr>
          <w:noProof/>
          <w:lang w:eastAsia="en-AU"/>
        </w:rPr>
      </w:pPr>
    </w:p>
    <w:p w:rsidR="00127D60" w:rsidRPr="003A2260" w:rsidRDefault="003A2260" w:rsidP="003A2260">
      <w:pPr>
        <w:pStyle w:val="Header"/>
        <w:jc w:val="center"/>
        <w:rPr>
          <w:rFonts w:cs="Arial"/>
          <w:b/>
          <w:noProof/>
          <w:sz w:val="40"/>
          <w:szCs w:val="32"/>
          <w:lang w:eastAsia="en-AU"/>
        </w:rPr>
      </w:pPr>
      <w:r w:rsidRPr="003A2260">
        <w:rPr>
          <w:rFonts w:cs="Arial"/>
          <w:b/>
          <w:noProof/>
          <w:sz w:val="40"/>
          <w:szCs w:val="32"/>
          <w:lang w:eastAsia="en-AU"/>
        </w:rPr>
        <w:t>Heartwarming family show for school holiday fun!</w:t>
      </w:r>
    </w:p>
    <w:p w:rsidR="004A0E78" w:rsidRPr="003A2260" w:rsidRDefault="004A0E78" w:rsidP="002023D8">
      <w:pPr>
        <w:pStyle w:val="Header"/>
        <w:jc w:val="center"/>
        <w:rPr>
          <w:b/>
          <w:noProof/>
          <w:sz w:val="24"/>
          <w:szCs w:val="24"/>
          <w:lang w:eastAsia="en-AU"/>
        </w:rPr>
      </w:pPr>
    </w:p>
    <w:p w:rsidR="004A0E78" w:rsidRPr="003A2260" w:rsidRDefault="004A0E78" w:rsidP="004A0E78">
      <w:pPr>
        <w:pStyle w:val="Header"/>
        <w:rPr>
          <w:b/>
          <w:noProof/>
          <w:sz w:val="24"/>
          <w:szCs w:val="24"/>
          <w:lang w:eastAsia="en-AU"/>
        </w:rPr>
        <w:sectPr w:rsidR="004A0E78" w:rsidRPr="003A2260">
          <w:pgSz w:w="11906" w:h="16838"/>
          <w:pgMar w:top="720" w:right="720" w:bottom="426" w:left="720" w:header="708" w:footer="708" w:gutter="0"/>
          <w:cols w:space="708"/>
          <w:docGrid w:linePitch="360"/>
        </w:sectPr>
      </w:pPr>
    </w:p>
    <w:p w:rsidR="004A0E78" w:rsidRPr="003A2260" w:rsidRDefault="003A2260" w:rsidP="003A2260">
      <w:pPr>
        <w:pStyle w:val="NoteLevel11"/>
        <w:jc w:val="center"/>
        <w:rPr>
          <w:rFonts w:ascii="Calibri" w:hAnsi="Calibri"/>
          <w:b/>
          <w:sz w:val="32"/>
          <w:szCs w:val="26"/>
        </w:rPr>
      </w:pPr>
      <w:r w:rsidRPr="003A2260">
        <w:rPr>
          <w:rFonts w:ascii="Calibri" w:hAnsi="Calibri"/>
          <w:b/>
          <w:i/>
          <w:color w:val="C00000"/>
          <w:sz w:val="32"/>
          <w:szCs w:val="26"/>
        </w:rPr>
        <w:t>GRAN’S BAG</w:t>
      </w:r>
      <w:r w:rsidRPr="003A2260">
        <w:rPr>
          <w:rFonts w:ascii="Calibri" w:hAnsi="Calibri"/>
          <w:b/>
          <w:color w:val="C00000"/>
          <w:sz w:val="32"/>
          <w:szCs w:val="26"/>
        </w:rPr>
        <w:t xml:space="preserve"> </w:t>
      </w:r>
      <w:proofErr w:type="gramStart"/>
      <w:r w:rsidRPr="003A2260">
        <w:rPr>
          <w:rFonts w:ascii="Calibri" w:hAnsi="Calibri"/>
          <w:b/>
          <w:sz w:val="32"/>
          <w:szCs w:val="26"/>
        </w:rPr>
        <w:t xml:space="preserve">at </w:t>
      </w:r>
      <w:r w:rsidR="004532B4">
        <w:rPr>
          <w:rFonts w:ascii="Calibri" w:hAnsi="Calibri"/>
          <w:b/>
          <w:sz w:val="32"/>
          <w:szCs w:val="26"/>
        </w:rPr>
        <w:t>……….</w:t>
      </w:r>
      <w:proofErr w:type="gramEnd"/>
      <w:r w:rsidR="00AF6D24">
        <w:rPr>
          <w:rFonts w:ascii="Calibri" w:hAnsi="Calibri"/>
          <w:b/>
          <w:sz w:val="32"/>
          <w:szCs w:val="26"/>
        </w:rPr>
        <w:br/>
      </w:r>
    </w:p>
    <w:p w:rsidR="004A0E78" w:rsidRPr="00AF6D24" w:rsidRDefault="00AF6D24" w:rsidP="00AF6D24">
      <w:pPr>
        <w:pStyle w:val="NoteLevel11"/>
        <w:numPr>
          <w:ilvl w:val="0"/>
          <w:numId w:val="0"/>
        </w:numPr>
        <w:jc w:val="both"/>
        <w:rPr>
          <w:rFonts w:ascii="Calibri" w:hAnsi="Calibri"/>
          <w:i/>
          <w:szCs w:val="26"/>
        </w:rPr>
      </w:pPr>
      <w:r w:rsidRPr="00AF6D24">
        <w:rPr>
          <w:rFonts w:ascii="Calibri" w:hAnsi="Calibri"/>
          <w:i/>
          <w:szCs w:val="26"/>
        </w:rPr>
        <w:t>“The kids were enthralled by the story and mesmerized by the puppetry; they were glued to Gran from go, laughed all the way and were left in wonder and awe of the magic bag!”</w:t>
      </w:r>
      <w:r>
        <w:rPr>
          <w:rFonts w:ascii="Calibri" w:hAnsi="Calibri"/>
          <w:i/>
          <w:szCs w:val="26"/>
        </w:rPr>
        <w:t xml:space="preserve"> – </w:t>
      </w:r>
      <w:r w:rsidR="007F55D9">
        <w:rPr>
          <w:rFonts w:ascii="Calibri" w:hAnsi="Calibri"/>
          <w:i/>
          <w:szCs w:val="26"/>
        </w:rPr>
        <w:t>Parent</w:t>
      </w:r>
      <w:r>
        <w:rPr>
          <w:rFonts w:ascii="Calibri" w:hAnsi="Calibri"/>
          <w:i/>
          <w:szCs w:val="26"/>
        </w:rPr>
        <w:t xml:space="preserve"> review</w:t>
      </w:r>
    </w:p>
    <w:p w:rsidR="00AF6D24" w:rsidRPr="003A2260" w:rsidRDefault="00AF6D24" w:rsidP="00AF6D24">
      <w:pPr>
        <w:pStyle w:val="NoteLevel11"/>
        <w:numPr>
          <w:ilvl w:val="0"/>
          <w:numId w:val="0"/>
        </w:numPr>
        <w:jc w:val="both"/>
        <w:rPr>
          <w:rFonts w:ascii="Calibri" w:hAnsi="Calibri"/>
          <w:b/>
          <w:sz w:val="26"/>
          <w:szCs w:val="26"/>
        </w:rPr>
      </w:pPr>
    </w:p>
    <w:p w:rsidR="004532B4" w:rsidRDefault="004532B4" w:rsidP="004532B4">
      <w:pPr>
        <w:pStyle w:val="NoteLevel11"/>
      </w:pPr>
      <w:r>
        <w:t xml:space="preserve">Full of wonderful songs and stories as well as endearing puppets, </w:t>
      </w:r>
      <w:proofErr w:type="spellStart"/>
      <w:r>
        <w:rPr>
          <w:i/>
          <w:iCs/>
        </w:rPr>
        <w:t>Gran’s</w:t>
      </w:r>
      <w:proofErr w:type="spellEnd"/>
      <w:r>
        <w:rPr>
          <w:i/>
          <w:iCs/>
        </w:rPr>
        <w:t xml:space="preserve"> Bag</w:t>
      </w:r>
      <w:r>
        <w:t xml:space="preserve"> – a heartwarming and funny show by Greg </w:t>
      </w:r>
      <w:proofErr w:type="spellStart"/>
      <w:r>
        <w:t>Lissaman</w:t>
      </w:r>
      <w:proofErr w:type="spellEnd"/>
      <w:r>
        <w:t xml:space="preserve"> and Chrissie Shaw, will captivate children of all ages </w:t>
      </w:r>
      <w:proofErr w:type="gramStart"/>
      <w:r>
        <w:t>at ………..</w:t>
      </w:r>
      <w:proofErr w:type="gramEnd"/>
    </w:p>
    <w:p w:rsidR="003A2260" w:rsidRDefault="003A2260" w:rsidP="00916A48">
      <w:pPr>
        <w:pStyle w:val="NoteLevel11"/>
        <w:rPr>
          <w:rFonts w:ascii="Calibri" w:hAnsi="Calibri"/>
          <w:sz w:val="26"/>
          <w:szCs w:val="26"/>
        </w:rPr>
      </w:pPr>
    </w:p>
    <w:p w:rsidR="004A0E78" w:rsidRPr="00AF6D24" w:rsidRDefault="004A0E78" w:rsidP="00916A48">
      <w:pPr>
        <w:pStyle w:val="NoteLevel11"/>
        <w:rPr>
          <w:rFonts w:ascii="Calibri" w:hAnsi="Calibri"/>
          <w:i/>
          <w:sz w:val="26"/>
          <w:szCs w:val="26"/>
        </w:rPr>
      </w:pPr>
      <w:r w:rsidRPr="00AF6D24">
        <w:rPr>
          <w:rFonts w:ascii="Calibri" w:hAnsi="Calibri"/>
          <w:i/>
          <w:sz w:val="26"/>
          <w:szCs w:val="26"/>
        </w:rPr>
        <w:t xml:space="preserve">When Gran comes to visit, she brings her beautiful big red bag. It is a treasure trove of secrets and small delights.  All sorts of surprises emerge, and lots of great stories.  The best story of all is about how Gran found her magic carpet bag – or did </w:t>
      </w:r>
      <w:r w:rsidR="003A2260" w:rsidRPr="00AF6D24">
        <w:rPr>
          <w:rFonts w:ascii="Calibri" w:hAnsi="Calibri"/>
          <w:i/>
          <w:sz w:val="26"/>
          <w:szCs w:val="26"/>
        </w:rPr>
        <w:t>the</w:t>
      </w:r>
      <w:r w:rsidRPr="00AF6D24">
        <w:rPr>
          <w:rFonts w:ascii="Calibri" w:hAnsi="Calibri"/>
          <w:i/>
          <w:sz w:val="26"/>
          <w:szCs w:val="26"/>
        </w:rPr>
        <w:t xml:space="preserve"> bag find her?</w:t>
      </w:r>
    </w:p>
    <w:p w:rsidR="004A0E78" w:rsidRPr="003A2260" w:rsidRDefault="004A0E78" w:rsidP="003203AB">
      <w:pPr>
        <w:pStyle w:val="NoteLevel11"/>
        <w:jc w:val="both"/>
        <w:rPr>
          <w:rFonts w:ascii="Calibri" w:hAnsi="Calibri"/>
          <w:b/>
          <w:sz w:val="26"/>
          <w:szCs w:val="26"/>
        </w:rPr>
      </w:pPr>
    </w:p>
    <w:p w:rsidR="004A0E78" w:rsidRPr="003A2260" w:rsidRDefault="000E23C7" w:rsidP="000E23C7">
      <w:pPr>
        <w:pStyle w:val="NoteLevel11"/>
        <w:numPr>
          <w:ilvl w:val="0"/>
          <w:numId w:val="0"/>
        </w:numPr>
        <w:rPr>
          <w:rFonts w:ascii="Calibri" w:hAnsi="Calibri"/>
          <w:sz w:val="26"/>
          <w:szCs w:val="26"/>
        </w:rPr>
      </w:pPr>
      <w:r>
        <w:rPr>
          <w:rFonts w:ascii="Calibri" w:hAnsi="Calibri"/>
          <w:b/>
          <w:noProof/>
          <w:sz w:val="26"/>
          <w:szCs w:val="26"/>
        </w:rPr>
        <w:drawing>
          <wp:anchor distT="0" distB="0" distL="114300" distR="114300" simplePos="0" relativeHeight="251658240" behindDoc="1" locked="0" layoutInCell="1" allowOverlap="1">
            <wp:simplePos x="0" y="0"/>
            <wp:positionH relativeFrom="margin">
              <wp:align>left</wp:align>
            </wp:positionH>
            <wp:positionV relativeFrom="paragraph">
              <wp:posOffset>12065</wp:posOffset>
            </wp:positionV>
            <wp:extent cx="2628900" cy="1971675"/>
            <wp:effectExtent l="25400" t="0" r="0" b="0"/>
            <wp:wrapTight wrapText="bothSides">
              <wp:wrapPolygon edited="0">
                <wp:start x="-209" y="0"/>
                <wp:lineTo x="-209" y="21426"/>
                <wp:lineTo x="21496" y="21426"/>
                <wp:lineTo x="21496" y="0"/>
                <wp:lineTo x="-2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s-Bag-image-bkgnd-crop.jp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2628900" cy="1971675"/>
                    </a:xfrm>
                    <a:prstGeom prst="rect">
                      <a:avLst/>
                    </a:prstGeom>
                  </pic:spPr>
                </pic:pic>
              </a:graphicData>
            </a:graphic>
          </wp:anchor>
        </w:drawing>
      </w:r>
      <w:r w:rsidR="004A0E78" w:rsidRPr="003A2260">
        <w:rPr>
          <w:rFonts w:ascii="Calibri" w:hAnsi="Calibri"/>
          <w:sz w:val="26"/>
          <w:szCs w:val="26"/>
        </w:rPr>
        <w:t xml:space="preserve">Chrissie Shaw </w:t>
      </w:r>
      <w:r w:rsidR="00AF6D24" w:rsidRPr="00AF6D24">
        <w:rPr>
          <w:rFonts w:ascii="Calibri" w:hAnsi="Calibri"/>
          <w:i/>
          <w:sz w:val="26"/>
          <w:szCs w:val="26"/>
        </w:rPr>
        <w:t>(Bijou, Flotsam and Jetsam, A Sweeter Fern – That’s Red!)</w:t>
      </w:r>
      <w:r w:rsidR="00AF6D24" w:rsidRPr="00AF6D24">
        <w:rPr>
          <w:rFonts w:ascii="Calibri" w:hAnsi="Calibri"/>
          <w:sz w:val="26"/>
          <w:szCs w:val="26"/>
        </w:rPr>
        <w:t xml:space="preserve"> </w:t>
      </w:r>
      <w:r w:rsidR="004A0E78" w:rsidRPr="003A2260">
        <w:rPr>
          <w:rFonts w:ascii="Calibri" w:hAnsi="Calibri"/>
          <w:sz w:val="26"/>
          <w:szCs w:val="26"/>
        </w:rPr>
        <w:t>brings the tale to life as the larger than life Gran and pulls the entire show out of her giant red handbag – which seems to have a life of its own. With storytelling, songs, and puppetry, Gran takes us on a fun adventure full of twists and turns. You never know where the story will go next.</w:t>
      </w:r>
    </w:p>
    <w:p w:rsidR="004A0E78" w:rsidRPr="003A2260" w:rsidRDefault="004A0E78" w:rsidP="00916A48">
      <w:pPr>
        <w:pStyle w:val="Header"/>
        <w:rPr>
          <w:sz w:val="26"/>
          <w:szCs w:val="26"/>
        </w:rPr>
      </w:pPr>
    </w:p>
    <w:p w:rsidR="004532B4" w:rsidRPr="004532B4" w:rsidRDefault="004532B4" w:rsidP="004532B4">
      <w:pPr>
        <w:widowControl w:val="0"/>
        <w:autoSpaceDE w:val="0"/>
        <w:autoSpaceDN w:val="0"/>
        <w:adjustRightInd w:val="0"/>
        <w:spacing w:after="0"/>
        <w:rPr>
          <w:rFonts w:ascii="Helvetica Neue" w:hAnsi="Helvetica Neue" w:cs="Helvetica Neue"/>
          <w:color w:val="060606"/>
          <w:sz w:val="24"/>
          <w:szCs w:val="26"/>
        </w:rPr>
      </w:pPr>
      <w:r w:rsidRPr="004532B4">
        <w:rPr>
          <w:rFonts w:ascii="Helvetica Neue" w:hAnsi="Helvetica Neue" w:cs="Helvetica Neue"/>
          <w:color w:val="060606"/>
          <w:sz w:val="24"/>
          <w:szCs w:val="26"/>
        </w:rPr>
        <w:t>Since 1991, Canberra-based performing artist, writer and producer Chrissie Shaw has produced a number of original plays, in collaboration with other artists and producers including </w:t>
      </w:r>
      <w:r w:rsidRPr="004532B4">
        <w:rPr>
          <w:rFonts w:ascii="Helvetica Neue" w:hAnsi="Helvetica Neue" w:cs="Helvetica Neue"/>
          <w:i/>
          <w:iCs/>
          <w:color w:val="060606"/>
          <w:sz w:val="24"/>
          <w:szCs w:val="26"/>
        </w:rPr>
        <w:t xml:space="preserve">About Face, Bijou, Footprints on the Wind, Sweeter Fern – That’s </w:t>
      </w:r>
      <w:proofErr w:type="gramStart"/>
      <w:r w:rsidRPr="004532B4">
        <w:rPr>
          <w:rFonts w:ascii="Helvetica Neue" w:hAnsi="Helvetica Neue" w:cs="Helvetica Neue"/>
          <w:i/>
          <w:iCs/>
          <w:color w:val="060606"/>
          <w:sz w:val="24"/>
          <w:szCs w:val="26"/>
        </w:rPr>
        <w:t>Red!,</w:t>
      </w:r>
      <w:proofErr w:type="gramEnd"/>
      <w:r w:rsidRPr="004532B4">
        <w:rPr>
          <w:rFonts w:ascii="Helvetica Neue" w:hAnsi="Helvetica Neue" w:cs="Helvetica Neue"/>
          <w:i/>
          <w:iCs/>
          <w:color w:val="060606"/>
          <w:sz w:val="24"/>
          <w:szCs w:val="26"/>
        </w:rPr>
        <w:t xml:space="preserve"> Drumming on Water, The Keeper, </w:t>
      </w:r>
      <w:r w:rsidRPr="004532B4">
        <w:rPr>
          <w:rFonts w:ascii="Helvetica Neue" w:hAnsi="Helvetica Neue" w:cs="Helvetica Neue"/>
          <w:color w:val="060606"/>
          <w:sz w:val="24"/>
          <w:szCs w:val="26"/>
        </w:rPr>
        <w:t>and</w:t>
      </w:r>
      <w:r w:rsidRPr="004532B4">
        <w:rPr>
          <w:rFonts w:ascii="Helvetica Neue" w:hAnsi="Helvetica Neue" w:cs="Helvetica Neue"/>
          <w:i/>
          <w:iCs/>
          <w:color w:val="060606"/>
          <w:sz w:val="24"/>
          <w:szCs w:val="26"/>
        </w:rPr>
        <w:t xml:space="preserve"> Flotsam and Jetsam.</w:t>
      </w:r>
    </w:p>
    <w:p w:rsidR="004532B4" w:rsidRPr="004532B4" w:rsidRDefault="004532B4" w:rsidP="004532B4">
      <w:pPr>
        <w:widowControl w:val="0"/>
        <w:autoSpaceDE w:val="0"/>
        <w:autoSpaceDN w:val="0"/>
        <w:adjustRightInd w:val="0"/>
        <w:spacing w:after="0"/>
        <w:jc w:val="both"/>
        <w:rPr>
          <w:rFonts w:ascii="Helvetica Neue" w:hAnsi="Helvetica Neue" w:cs="Helvetica Neue"/>
          <w:color w:val="060606"/>
          <w:sz w:val="24"/>
          <w:szCs w:val="26"/>
        </w:rPr>
      </w:pPr>
      <w:r w:rsidRPr="004532B4">
        <w:rPr>
          <w:rFonts w:ascii="Helvetica Neue" w:hAnsi="Helvetica Neue" w:cs="Helvetica Neue"/>
          <w:i/>
          <w:iCs/>
          <w:color w:val="060606"/>
          <w:sz w:val="24"/>
          <w:szCs w:val="26"/>
        </w:rPr>
        <w:t xml:space="preserve">“A celebration of the power of imagination, performed with panache and charm… </w:t>
      </w:r>
      <w:proofErr w:type="spellStart"/>
      <w:r w:rsidRPr="004532B4">
        <w:rPr>
          <w:rFonts w:ascii="Helvetica Neue" w:hAnsi="Helvetica Neue" w:cs="Helvetica Neue"/>
          <w:i/>
          <w:iCs/>
          <w:color w:val="060606"/>
          <w:sz w:val="24"/>
          <w:szCs w:val="26"/>
        </w:rPr>
        <w:t>Gran’s</w:t>
      </w:r>
      <w:proofErr w:type="spellEnd"/>
      <w:r w:rsidRPr="004532B4">
        <w:rPr>
          <w:rFonts w:ascii="Helvetica Neue" w:hAnsi="Helvetica Neue" w:cs="Helvetica Neue"/>
          <w:i/>
          <w:iCs/>
          <w:color w:val="060606"/>
          <w:sz w:val="24"/>
          <w:szCs w:val="26"/>
        </w:rPr>
        <w:t xml:space="preserve"> Bag’s simplicity is appealing, its design bewitching and its performance endearing.” </w:t>
      </w:r>
      <w:r w:rsidRPr="004532B4">
        <w:rPr>
          <w:rFonts w:ascii="Helvetica Neue" w:hAnsi="Helvetica Neue" w:cs="Helvetica Neue"/>
          <w:color w:val="060606"/>
          <w:sz w:val="24"/>
          <w:szCs w:val="26"/>
        </w:rPr>
        <w:t>– The Lowdown</w:t>
      </w:r>
    </w:p>
    <w:p w:rsidR="004532B4" w:rsidRDefault="004532B4" w:rsidP="004532B4">
      <w:pPr>
        <w:widowControl w:val="0"/>
        <w:autoSpaceDE w:val="0"/>
        <w:autoSpaceDN w:val="0"/>
        <w:adjustRightInd w:val="0"/>
        <w:spacing w:after="0"/>
        <w:rPr>
          <w:rFonts w:ascii="Helvetica Neue" w:hAnsi="Helvetica Neue" w:cs="Helvetica Neue"/>
          <w:b/>
          <w:bCs/>
          <w:i/>
          <w:iCs/>
          <w:color w:val="060606"/>
          <w:sz w:val="26"/>
          <w:szCs w:val="26"/>
        </w:rPr>
      </w:pPr>
    </w:p>
    <w:p w:rsidR="004532B4" w:rsidRDefault="004532B4" w:rsidP="004532B4">
      <w:pPr>
        <w:widowControl w:val="0"/>
        <w:autoSpaceDE w:val="0"/>
        <w:autoSpaceDN w:val="0"/>
        <w:adjustRightInd w:val="0"/>
        <w:spacing w:after="0"/>
        <w:rPr>
          <w:rFonts w:ascii="Helvetica Neue" w:hAnsi="Helvetica Neue" w:cs="Helvetica Neue"/>
          <w:color w:val="060606"/>
          <w:sz w:val="26"/>
          <w:szCs w:val="26"/>
        </w:rPr>
      </w:pPr>
      <w:r>
        <w:rPr>
          <w:rFonts w:ascii="Helvetica Neue" w:hAnsi="Helvetica Neue" w:cs="Helvetica Neue"/>
          <w:b/>
          <w:bCs/>
          <w:i/>
          <w:iCs/>
          <w:color w:val="060606"/>
          <w:sz w:val="26"/>
          <w:szCs w:val="26"/>
        </w:rPr>
        <w:t>Writer &amp; Director:</w:t>
      </w:r>
      <w:r>
        <w:rPr>
          <w:rFonts w:ascii="Helvetica Neue" w:hAnsi="Helvetica Neue" w:cs="Helvetica Neue"/>
          <w:color w:val="060606"/>
          <w:sz w:val="26"/>
          <w:szCs w:val="26"/>
        </w:rPr>
        <w:t xml:space="preserve"> Greg </w:t>
      </w:r>
      <w:proofErr w:type="spellStart"/>
      <w:r>
        <w:rPr>
          <w:rFonts w:ascii="Helvetica Neue" w:hAnsi="Helvetica Neue" w:cs="Helvetica Neue"/>
          <w:color w:val="060606"/>
          <w:sz w:val="26"/>
          <w:szCs w:val="26"/>
        </w:rPr>
        <w:t>Lissaman</w:t>
      </w:r>
      <w:proofErr w:type="spellEnd"/>
      <w:r>
        <w:rPr>
          <w:rFonts w:ascii="Helvetica Neue" w:hAnsi="Helvetica Neue" w:cs="Helvetica Neue"/>
          <w:color w:val="060606"/>
          <w:sz w:val="26"/>
          <w:szCs w:val="26"/>
        </w:rPr>
        <w:t xml:space="preserve"> </w:t>
      </w:r>
      <w:r>
        <w:rPr>
          <w:rFonts w:ascii="Helvetica Neue" w:hAnsi="Helvetica Neue" w:cs="Helvetica Neue"/>
          <w:b/>
          <w:bCs/>
          <w:i/>
          <w:iCs/>
          <w:color w:val="060606"/>
          <w:sz w:val="26"/>
          <w:szCs w:val="26"/>
        </w:rPr>
        <w:t>Performer &amp; Songs:</w:t>
      </w:r>
      <w:r>
        <w:rPr>
          <w:rFonts w:ascii="Helvetica Neue" w:hAnsi="Helvetica Neue" w:cs="Helvetica Neue"/>
          <w:color w:val="060606"/>
          <w:sz w:val="26"/>
          <w:szCs w:val="26"/>
        </w:rPr>
        <w:t xml:space="preserve"> Chrissie Shaw </w:t>
      </w:r>
      <w:r>
        <w:rPr>
          <w:rFonts w:ascii="Helvetica Neue" w:hAnsi="Helvetica Neue" w:cs="Helvetica Neue"/>
          <w:b/>
          <w:bCs/>
          <w:i/>
          <w:iCs/>
          <w:color w:val="060606"/>
          <w:sz w:val="26"/>
          <w:szCs w:val="26"/>
        </w:rPr>
        <w:t>Design:</w:t>
      </w:r>
      <w:r>
        <w:rPr>
          <w:rFonts w:ascii="Helvetica Neue" w:hAnsi="Helvetica Neue" w:cs="Helvetica Neue"/>
          <w:i/>
          <w:iCs/>
          <w:color w:val="060606"/>
          <w:sz w:val="26"/>
          <w:szCs w:val="26"/>
        </w:rPr>
        <w:t xml:space="preserve"> </w:t>
      </w:r>
      <w:r>
        <w:rPr>
          <w:rFonts w:ascii="Helvetica Neue" w:hAnsi="Helvetica Neue" w:cs="Helvetica Neue"/>
          <w:color w:val="060606"/>
          <w:sz w:val="26"/>
          <w:szCs w:val="26"/>
        </w:rPr>
        <w:t xml:space="preserve">Hilary Talbot &amp; </w:t>
      </w:r>
      <w:proofErr w:type="spellStart"/>
      <w:r>
        <w:rPr>
          <w:rFonts w:ascii="Helvetica Neue" w:hAnsi="Helvetica Neue" w:cs="Helvetica Neue"/>
          <w:color w:val="060606"/>
          <w:sz w:val="26"/>
          <w:szCs w:val="26"/>
        </w:rPr>
        <w:t>Imogen</w:t>
      </w:r>
      <w:proofErr w:type="spellEnd"/>
      <w:r>
        <w:rPr>
          <w:rFonts w:ascii="Helvetica Neue" w:hAnsi="Helvetica Neue" w:cs="Helvetica Neue"/>
          <w:color w:val="060606"/>
          <w:sz w:val="26"/>
          <w:szCs w:val="26"/>
        </w:rPr>
        <w:t xml:space="preserve"> Keen</w:t>
      </w:r>
    </w:p>
    <w:p w:rsidR="00AF6D24" w:rsidRDefault="00AF6D24" w:rsidP="00916A48">
      <w:pPr>
        <w:pStyle w:val="Header"/>
        <w:rPr>
          <w:sz w:val="26"/>
          <w:szCs w:val="26"/>
        </w:rPr>
      </w:pPr>
    </w:p>
    <w:p w:rsidR="00AF6D24" w:rsidRDefault="00AF6D24" w:rsidP="00916A48">
      <w:pPr>
        <w:pStyle w:val="Header"/>
        <w:rPr>
          <w:i/>
          <w:sz w:val="24"/>
          <w:szCs w:val="26"/>
        </w:rPr>
      </w:pPr>
      <w:r w:rsidRPr="00AF6D24">
        <w:rPr>
          <w:i/>
          <w:sz w:val="24"/>
          <w:szCs w:val="26"/>
        </w:rPr>
        <w:t>“A celebration of the power of imagination, performed with panache and charm… Gran’s Bag’s simplicity is appealing, its design bewitching and its performance endearing.” – The Lowdown</w:t>
      </w:r>
    </w:p>
    <w:p w:rsidR="00331356" w:rsidRPr="003A2260" w:rsidRDefault="0015167C" w:rsidP="006339F4">
      <w:pPr>
        <w:spacing w:after="0" w:line="240" w:lineRule="auto"/>
        <w:rPr>
          <w:rFonts w:ascii="Calibri" w:hAnsi="Calibri" w:cs="Arial"/>
          <w:color w:val="333333"/>
          <w:sz w:val="24"/>
          <w:szCs w:val="24"/>
        </w:rPr>
      </w:pPr>
      <w:r>
        <w:rPr>
          <w:rFonts w:ascii="Calibri" w:hAnsi="Calibri"/>
          <w:b/>
          <w:noProof/>
          <w:szCs w:val="26"/>
          <w:lang w:val="en-US"/>
        </w:rPr>
        <w:drawing>
          <wp:anchor distT="0" distB="0" distL="114300" distR="114300" simplePos="0" relativeHeight="251659264" behindDoc="1" locked="0" layoutInCell="1" allowOverlap="1">
            <wp:simplePos x="0" y="0"/>
            <wp:positionH relativeFrom="column">
              <wp:posOffset>4914900</wp:posOffset>
            </wp:positionH>
            <wp:positionV relativeFrom="paragraph">
              <wp:posOffset>151130</wp:posOffset>
            </wp:positionV>
            <wp:extent cx="1409700" cy="1275715"/>
            <wp:effectExtent l="25400" t="0" r="0" b="0"/>
            <wp:wrapTight wrapText="bothSides">
              <wp:wrapPolygon edited="0">
                <wp:start x="-389" y="0"/>
                <wp:lineTo x="-389" y="21503"/>
                <wp:lineTo x="21405" y="21503"/>
                <wp:lineTo x="21405" y="0"/>
                <wp:lineTo x="-389"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um-res-gran-Shaw-white-bkgnd.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flipH="1">
                      <a:off x="0" y="0"/>
                      <a:ext cx="1409700" cy="1275715"/>
                    </a:xfrm>
                    <a:prstGeom prst="rect">
                      <a:avLst/>
                    </a:prstGeom>
                  </pic:spPr>
                </pic:pic>
              </a:graphicData>
            </a:graphic>
          </wp:anchor>
        </w:drawing>
      </w:r>
    </w:p>
    <w:p w:rsidR="004532B4" w:rsidRDefault="00916A48" w:rsidP="00916A48">
      <w:pPr>
        <w:pStyle w:val="NormalWeb"/>
        <w:shd w:val="clear" w:color="auto" w:fill="FFFFFF"/>
        <w:spacing w:before="0" w:beforeAutospacing="0" w:after="0" w:afterAutospacing="0"/>
        <w:rPr>
          <w:rFonts w:ascii="Calibri" w:hAnsi="Calibri"/>
          <w:b/>
          <w:szCs w:val="26"/>
        </w:rPr>
      </w:pPr>
      <w:r w:rsidRPr="00916A48">
        <w:rPr>
          <w:rFonts w:ascii="Calibri" w:hAnsi="Calibri"/>
          <w:b/>
          <w:szCs w:val="26"/>
        </w:rPr>
        <w:t>Gran’s Bag – starring Chrissie Shaw</w:t>
      </w:r>
      <w:r w:rsidR="000E23C7">
        <w:rPr>
          <w:rFonts w:ascii="Calibri" w:hAnsi="Calibri"/>
          <w:b/>
          <w:szCs w:val="26"/>
        </w:rPr>
        <w:br/>
        <w:t xml:space="preserve">Presented by Small Shows in association with </w:t>
      </w:r>
      <w:r w:rsidR="004532B4">
        <w:rPr>
          <w:rFonts w:ascii="Calibri" w:hAnsi="Calibri"/>
          <w:b/>
          <w:szCs w:val="26"/>
        </w:rPr>
        <w:t>……</w:t>
      </w:r>
    </w:p>
    <w:p w:rsidR="004532B4" w:rsidRDefault="004532B4" w:rsidP="00916A48">
      <w:pPr>
        <w:pStyle w:val="NormalWeb"/>
        <w:shd w:val="clear" w:color="auto" w:fill="FFFFFF"/>
        <w:spacing w:before="0" w:beforeAutospacing="0" w:after="0" w:afterAutospacing="0"/>
        <w:rPr>
          <w:rFonts w:ascii="Calibri" w:hAnsi="Calibri"/>
          <w:b/>
          <w:szCs w:val="26"/>
        </w:rPr>
      </w:pPr>
    </w:p>
    <w:p w:rsidR="00331356" w:rsidRPr="00916A48" w:rsidRDefault="004532B4" w:rsidP="00916A48">
      <w:pPr>
        <w:pStyle w:val="NormalWeb"/>
        <w:shd w:val="clear" w:color="auto" w:fill="FFFFFF"/>
        <w:spacing w:before="0" w:beforeAutospacing="0" w:after="0" w:afterAutospacing="0"/>
        <w:rPr>
          <w:rFonts w:ascii="Calibri" w:hAnsi="Calibri"/>
          <w:b/>
          <w:szCs w:val="26"/>
        </w:rPr>
      </w:pPr>
      <w:r>
        <w:rPr>
          <w:rFonts w:ascii="Calibri" w:hAnsi="Calibri"/>
          <w:b/>
          <w:szCs w:val="26"/>
        </w:rPr>
        <w:t>VENUE, BOOKING INFORMATION</w:t>
      </w:r>
    </w:p>
    <w:p w:rsidR="004532B4" w:rsidRDefault="004532B4" w:rsidP="00C10287">
      <w:pPr>
        <w:spacing w:after="0" w:line="240" w:lineRule="auto"/>
        <w:rPr>
          <w:rFonts w:ascii="Calibri" w:hAnsi="Calibri" w:cs="Times New Roman"/>
          <w:b/>
          <w:i/>
          <w:sz w:val="24"/>
          <w:szCs w:val="26"/>
        </w:rPr>
      </w:pPr>
    </w:p>
    <w:p w:rsidR="00916A48" w:rsidRPr="00C10287" w:rsidRDefault="00916A48" w:rsidP="00C10287">
      <w:pPr>
        <w:spacing w:after="0" w:line="240" w:lineRule="auto"/>
        <w:rPr>
          <w:rFonts w:ascii="Calibri" w:hAnsi="Calibri" w:cs="Times New Roman"/>
          <w:b/>
          <w:i/>
          <w:sz w:val="24"/>
          <w:szCs w:val="26"/>
        </w:rPr>
      </w:pPr>
    </w:p>
    <w:sectPr w:rsidR="00916A48" w:rsidRPr="00C10287" w:rsidSect="001A4165">
      <w:type w:val="continuous"/>
      <w:pgSz w:w="11906" w:h="16838"/>
      <w:pgMar w:top="720"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430A6B8E"/>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F81EE8"/>
    <w:rsid w:val="00004C6C"/>
    <w:rsid w:val="000052C7"/>
    <w:rsid w:val="00014D1A"/>
    <w:rsid w:val="00020E6F"/>
    <w:rsid w:val="00030080"/>
    <w:rsid w:val="000368A6"/>
    <w:rsid w:val="00051F55"/>
    <w:rsid w:val="00062C69"/>
    <w:rsid w:val="00077EAE"/>
    <w:rsid w:val="00091739"/>
    <w:rsid w:val="000B4123"/>
    <w:rsid w:val="000B58AD"/>
    <w:rsid w:val="000C4D39"/>
    <w:rsid w:val="000C4E4D"/>
    <w:rsid w:val="000C617E"/>
    <w:rsid w:val="000C7118"/>
    <w:rsid w:val="000D3FD6"/>
    <w:rsid w:val="000E1015"/>
    <w:rsid w:val="000E23C7"/>
    <w:rsid w:val="000F13BD"/>
    <w:rsid w:val="000F15B7"/>
    <w:rsid w:val="000F6AD7"/>
    <w:rsid w:val="000F6EBB"/>
    <w:rsid w:val="000F7D9E"/>
    <w:rsid w:val="001028BD"/>
    <w:rsid w:val="001063C0"/>
    <w:rsid w:val="00110CD0"/>
    <w:rsid w:val="00116B4A"/>
    <w:rsid w:val="001211AD"/>
    <w:rsid w:val="00124955"/>
    <w:rsid w:val="00127D60"/>
    <w:rsid w:val="00132BE2"/>
    <w:rsid w:val="00141B93"/>
    <w:rsid w:val="00142DE6"/>
    <w:rsid w:val="00146697"/>
    <w:rsid w:val="0015167C"/>
    <w:rsid w:val="00152F98"/>
    <w:rsid w:val="0016023D"/>
    <w:rsid w:val="00165933"/>
    <w:rsid w:val="00165CD6"/>
    <w:rsid w:val="00170F00"/>
    <w:rsid w:val="00171C62"/>
    <w:rsid w:val="00173EEC"/>
    <w:rsid w:val="0018617B"/>
    <w:rsid w:val="00194DDB"/>
    <w:rsid w:val="001A40D2"/>
    <w:rsid w:val="001A4165"/>
    <w:rsid w:val="001B2BD5"/>
    <w:rsid w:val="001B66B6"/>
    <w:rsid w:val="001C6A37"/>
    <w:rsid w:val="001D15BC"/>
    <w:rsid w:val="001D66E8"/>
    <w:rsid w:val="001E0228"/>
    <w:rsid w:val="001F1477"/>
    <w:rsid w:val="002023D8"/>
    <w:rsid w:val="00205337"/>
    <w:rsid w:val="00210A8B"/>
    <w:rsid w:val="00210E81"/>
    <w:rsid w:val="00211ABF"/>
    <w:rsid w:val="002215C4"/>
    <w:rsid w:val="00221F27"/>
    <w:rsid w:val="00242870"/>
    <w:rsid w:val="00245657"/>
    <w:rsid w:val="00254DD0"/>
    <w:rsid w:val="0025654C"/>
    <w:rsid w:val="00264202"/>
    <w:rsid w:val="00276391"/>
    <w:rsid w:val="00281216"/>
    <w:rsid w:val="002868B0"/>
    <w:rsid w:val="002A1117"/>
    <w:rsid w:val="002A2893"/>
    <w:rsid w:val="002A29C6"/>
    <w:rsid w:val="002A57D4"/>
    <w:rsid w:val="002B6995"/>
    <w:rsid w:val="002C77A0"/>
    <w:rsid w:val="002D1501"/>
    <w:rsid w:val="002D4360"/>
    <w:rsid w:val="002E7636"/>
    <w:rsid w:val="00300B26"/>
    <w:rsid w:val="00302349"/>
    <w:rsid w:val="00306B3C"/>
    <w:rsid w:val="003101FB"/>
    <w:rsid w:val="0031363B"/>
    <w:rsid w:val="003203AB"/>
    <w:rsid w:val="003215E7"/>
    <w:rsid w:val="00321871"/>
    <w:rsid w:val="003223A9"/>
    <w:rsid w:val="0032534E"/>
    <w:rsid w:val="00331356"/>
    <w:rsid w:val="00332055"/>
    <w:rsid w:val="00332A8B"/>
    <w:rsid w:val="00334BA0"/>
    <w:rsid w:val="00334E25"/>
    <w:rsid w:val="00336425"/>
    <w:rsid w:val="00337274"/>
    <w:rsid w:val="00341458"/>
    <w:rsid w:val="00344BA1"/>
    <w:rsid w:val="00356AA4"/>
    <w:rsid w:val="003716F0"/>
    <w:rsid w:val="00385CFA"/>
    <w:rsid w:val="003949A3"/>
    <w:rsid w:val="00395A43"/>
    <w:rsid w:val="003A0FF5"/>
    <w:rsid w:val="003A2260"/>
    <w:rsid w:val="003A4B75"/>
    <w:rsid w:val="003A6B54"/>
    <w:rsid w:val="003A79EE"/>
    <w:rsid w:val="003C20BB"/>
    <w:rsid w:val="003C5232"/>
    <w:rsid w:val="003D2ABF"/>
    <w:rsid w:val="003D65C4"/>
    <w:rsid w:val="003E6E3E"/>
    <w:rsid w:val="00400299"/>
    <w:rsid w:val="00405E99"/>
    <w:rsid w:val="004228E0"/>
    <w:rsid w:val="0042480E"/>
    <w:rsid w:val="0043362F"/>
    <w:rsid w:val="004361F6"/>
    <w:rsid w:val="00446D45"/>
    <w:rsid w:val="004532B4"/>
    <w:rsid w:val="00456618"/>
    <w:rsid w:val="00462692"/>
    <w:rsid w:val="004767B2"/>
    <w:rsid w:val="0048169D"/>
    <w:rsid w:val="004840F1"/>
    <w:rsid w:val="00487C80"/>
    <w:rsid w:val="00490D07"/>
    <w:rsid w:val="004A0E78"/>
    <w:rsid w:val="004A10D4"/>
    <w:rsid w:val="004B43F9"/>
    <w:rsid w:val="004B4C97"/>
    <w:rsid w:val="004D1485"/>
    <w:rsid w:val="004D74D3"/>
    <w:rsid w:val="004E2EC0"/>
    <w:rsid w:val="004E4662"/>
    <w:rsid w:val="004F2D5C"/>
    <w:rsid w:val="00506362"/>
    <w:rsid w:val="00514362"/>
    <w:rsid w:val="0052180D"/>
    <w:rsid w:val="00531C65"/>
    <w:rsid w:val="00542BCA"/>
    <w:rsid w:val="00542E9C"/>
    <w:rsid w:val="00543267"/>
    <w:rsid w:val="00547DC8"/>
    <w:rsid w:val="0055220B"/>
    <w:rsid w:val="005639AC"/>
    <w:rsid w:val="00583328"/>
    <w:rsid w:val="0059392E"/>
    <w:rsid w:val="00593AE2"/>
    <w:rsid w:val="005A1493"/>
    <w:rsid w:val="005A28F5"/>
    <w:rsid w:val="005B0FAA"/>
    <w:rsid w:val="005B21FB"/>
    <w:rsid w:val="005D0788"/>
    <w:rsid w:val="005D2545"/>
    <w:rsid w:val="005D45AD"/>
    <w:rsid w:val="005E06DB"/>
    <w:rsid w:val="005E0F98"/>
    <w:rsid w:val="005E2B1A"/>
    <w:rsid w:val="005E5ADF"/>
    <w:rsid w:val="005F2D18"/>
    <w:rsid w:val="005F5FDB"/>
    <w:rsid w:val="005F6999"/>
    <w:rsid w:val="00604158"/>
    <w:rsid w:val="0060720A"/>
    <w:rsid w:val="0062171E"/>
    <w:rsid w:val="00622293"/>
    <w:rsid w:val="006339F4"/>
    <w:rsid w:val="00640914"/>
    <w:rsid w:val="00641359"/>
    <w:rsid w:val="00641809"/>
    <w:rsid w:val="006569CF"/>
    <w:rsid w:val="006701BD"/>
    <w:rsid w:val="0067122A"/>
    <w:rsid w:val="00682213"/>
    <w:rsid w:val="006868F2"/>
    <w:rsid w:val="00687375"/>
    <w:rsid w:val="006A4B12"/>
    <w:rsid w:val="006B21C4"/>
    <w:rsid w:val="006C15A6"/>
    <w:rsid w:val="006D7706"/>
    <w:rsid w:val="006F2630"/>
    <w:rsid w:val="006F49C3"/>
    <w:rsid w:val="006F7858"/>
    <w:rsid w:val="0070535A"/>
    <w:rsid w:val="00707B5B"/>
    <w:rsid w:val="007320AF"/>
    <w:rsid w:val="00746221"/>
    <w:rsid w:val="00777B81"/>
    <w:rsid w:val="00780FCA"/>
    <w:rsid w:val="007859BC"/>
    <w:rsid w:val="007A19B1"/>
    <w:rsid w:val="007C37C2"/>
    <w:rsid w:val="007C7BDB"/>
    <w:rsid w:val="007D0304"/>
    <w:rsid w:val="007E2A4F"/>
    <w:rsid w:val="007E398C"/>
    <w:rsid w:val="007F046E"/>
    <w:rsid w:val="007F2184"/>
    <w:rsid w:val="007F4CE7"/>
    <w:rsid w:val="007F55D9"/>
    <w:rsid w:val="00812564"/>
    <w:rsid w:val="00817E86"/>
    <w:rsid w:val="0083377C"/>
    <w:rsid w:val="00835D9D"/>
    <w:rsid w:val="0083636E"/>
    <w:rsid w:val="00836CBC"/>
    <w:rsid w:val="00840D8C"/>
    <w:rsid w:val="00841D30"/>
    <w:rsid w:val="00842882"/>
    <w:rsid w:val="008462A8"/>
    <w:rsid w:val="00863BF8"/>
    <w:rsid w:val="00871745"/>
    <w:rsid w:val="00887D5C"/>
    <w:rsid w:val="008946BA"/>
    <w:rsid w:val="008A1B50"/>
    <w:rsid w:val="008B0665"/>
    <w:rsid w:val="008C0366"/>
    <w:rsid w:val="008D120C"/>
    <w:rsid w:val="008D2470"/>
    <w:rsid w:val="008E43CC"/>
    <w:rsid w:val="008E5BF6"/>
    <w:rsid w:val="008F3701"/>
    <w:rsid w:val="008F4846"/>
    <w:rsid w:val="008F53C3"/>
    <w:rsid w:val="008F5ACE"/>
    <w:rsid w:val="00905131"/>
    <w:rsid w:val="009108CB"/>
    <w:rsid w:val="00916A48"/>
    <w:rsid w:val="00920D39"/>
    <w:rsid w:val="00925E02"/>
    <w:rsid w:val="00943AA2"/>
    <w:rsid w:val="009446E6"/>
    <w:rsid w:val="009460E2"/>
    <w:rsid w:val="00946CC9"/>
    <w:rsid w:val="0095053E"/>
    <w:rsid w:val="00955450"/>
    <w:rsid w:val="00963360"/>
    <w:rsid w:val="00963426"/>
    <w:rsid w:val="00965ABA"/>
    <w:rsid w:val="00965AE3"/>
    <w:rsid w:val="009725B9"/>
    <w:rsid w:val="00980222"/>
    <w:rsid w:val="00982B0D"/>
    <w:rsid w:val="009A0BA1"/>
    <w:rsid w:val="009A78AC"/>
    <w:rsid w:val="009C2195"/>
    <w:rsid w:val="009C3B57"/>
    <w:rsid w:val="009C6CE8"/>
    <w:rsid w:val="009D30B4"/>
    <w:rsid w:val="009D3F2E"/>
    <w:rsid w:val="009D7D15"/>
    <w:rsid w:val="009E1657"/>
    <w:rsid w:val="009E6BAC"/>
    <w:rsid w:val="009E7462"/>
    <w:rsid w:val="00A07EF4"/>
    <w:rsid w:val="00A123A6"/>
    <w:rsid w:val="00A14220"/>
    <w:rsid w:val="00A15D55"/>
    <w:rsid w:val="00A17E56"/>
    <w:rsid w:val="00A20EF8"/>
    <w:rsid w:val="00A21031"/>
    <w:rsid w:val="00A35F2D"/>
    <w:rsid w:val="00A41DD4"/>
    <w:rsid w:val="00A43E46"/>
    <w:rsid w:val="00A46C8D"/>
    <w:rsid w:val="00A54FA7"/>
    <w:rsid w:val="00A55065"/>
    <w:rsid w:val="00A5517D"/>
    <w:rsid w:val="00A637AD"/>
    <w:rsid w:val="00A7415F"/>
    <w:rsid w:val="00A766DB"/>
    <w:rsid w:val="00A81171"/>
    <w:rsid w:val="00A8476B"/>
    <w:rsid w:val="00A866A2"/>
    <w:rsid w:val="00A95485"/>
    <w:rsid w:val="00AA083B"/>
    <w:rsid w:val="00AA7F15"/>
    <w:rsid w:val="00AC04BE"/>
    <w:rsid w:val="00AC797A"/>
    <w:rsid w:val="00AD3876"/>
    <w:rsid w:val="00AE7520"/>
    <w:rsid w:val="00AF6D24"/>
    <w:rsid w:val="00B074BF"/>
    <w:rsid w:val="00B140E3"/>
    <w:rsid w:val="00B167AA"/>
    <w:rsid w:val="00B21CFA"/>
    <w:rsid w:val="00B3474B"/>
    <w:rsid w:val="00B73531"/>
    <w:rsid w:val="00B76F99"/>
    <w:rsid w:val="00B808BC"/>
    <w:rsid w:val="00B834D7"/>
    <w:rsid w:val="00B9093E"/>
    <w:rsid w:val="00B93B0B"/>
    <w:rsid w:val="00B941D2"/>
    <w:rsid w:val="00B951F7"/>
    <w:rsid w:val="00B97A06"/>
    <w:rsid w:val="00B97D85"/>
    <w:rsid w:val="00BA488D"/>
    <w:rsid w:val="00BB3AB3"/>
    <w:rsid w:val="00BC159E"/>
    <w:rsid w:val="00BC2919"/>
    <w:rsid w:val="00BC409A"/>
    <w:rsid w:val="00BC5FFF"/>
    <w:rsid w:val="00BD4596"/>
    <w:rsid w:val="00BE31E8"/>
    <w:rsid w:val="00C03742"/>
    <w:rsid w:val="00C10287"/>
    <w:rsid w:val="00C132DE"/>
    <w:rsid w:val="00C13991"/>
    <w:rsid w:val="00C2474B"/>
    <w:rsid w:val="00C46F3A"/>
    <w:rsid w:val="00C5364A"/>
    <w:rsid w:val="00C562D3"/>
    <w:rsid w:val="00C80EE9"/>
    <w:rsid w:val="00C81CEF"/>
    <w:rsid w:val="00C82BEA"/>
    <w:rsid w:val="00C830F7"/>
    <w:rsid w:val="00C8479D"/>
    <w:rsid w:val="00C94F30"/>
    <w:rsid w:val="00CA03EA"/>
    <w:rsid w:val="00CA4D56"/>
    <w:rsid w:val="00CA7B90"/>
    <w:rsid w:val="00CB0F5E"/>
    <w:rsid w:val="00CB13C8"/>
    <w:rsid w:val="00CB22AD"/>
    <w:rsid w:val="00CB5003"/>
    <w:rsid w:val="00CD3CB2"/>
    <w:rsid w:val="00CD7162"/>
    <w:rsid w:val="00CE05E6"/>
    <w:rsid w:val="00CE1999"/>
    <w:rsid w:val="00CE23C4"/>
    <w:rsid w:val="00CF1D30"/>
    <w:rsid w:val="00CF44AA"/>
    <w:rsid w:val="00D06701"/>
    <w:rsid w:val="00D07DA6"/>
    <w:rsid w:val="00D1425C"/>
    <w:rsid w:val="00D148EF"/>
    <w:rsid w:val="00D15B49"/>
    <w:rsid w:val="00D16052"/>
    <w:rsid w:val="00D205F6"/>
    <w:rsid w:val="00D22A76"/>
    <w:rsid w:val="00D23670"/>
    <w:rsid w:val="00D26394"/>
    <w:rsid w:val="00D27718"/>
    <w:rsid w:val="00D30594"/>
    <w:rsid w:val="00D32188"/>
    <w:rsid w:val="00D3337A"/>
    <w:rsid w:val="00D33C2D"/>
    <w:rsid w:val="00D33CAF"/>
    <w:rsid w:val="00D40445"/>
    <w:rsid w:val="00D40FB1"/>
    <w:rsid w:val="00D47BBA"/>
    <w:rsid w:val="00D53C64"/>
    <w:rsid w:val="00D56C88"/>
    <w:rsid w:val="00D71597"/>
    <w:rsid w:val="00D81534"/>
    <w:rsid w:val="00D837E7"/>
    <w:rsid w:val="00D954FA"/>
    <w:rsid w:val="00D9690B"/>
    <w:rsid w:val="00DA088D"/>
    <w:rsid w:val="00DA6464"/>
    <w:rsid w:val="00DC1963"/>
    <w:rsid w:val="00DC475B"/>
    <w:rsid w:val="00DC4C87"/>
    <w:rsid w:val="00DD4D98"/>
    <w:rsid w:val="00DD4E81"/>
    <w:rsid w:val="00DD7C48"/>
    <w:rsid w:val="00DD7D06"/>
    <w:rsid w:val="00DE790D"/>
    <w:rsid w:val="00DF6C0E"/>
    <w:rsid w:val="00E018BA"/>
    <w:rsid w:val="00E04D57"/>
    <w:rsid w:val="00E04EC7"/>
    <w:rsid w:val="00E0747D"/>
    <w:rsid w:val="00E15C83"/>
    <w:rsid w:val="00E25ED8"/>
    <w:rsid w:val="00E7081F"/>
    <w:rsid w:val="00E71233"/>
    <w:rsid w:val="00E72FFD"/>
    <w:rsid w:val="00E7491A"/>
    <w:rsid w:val="00E82016"/>
    <w:rsid w:val="00E9279D"/>
    <w:rsid w:val="00E93B2C"/>
    <w:rsid w:val="00E93DEB"/>
    <w:rsid w:val="00EA2F89"/>
    <w:rsid w:val="00EA5516"/>
    <w:rsid w:val="00EB3BA9"/>
    <w:rsid w:val="00EB5BEB"/>
    <w:rsid w:val="00EC62E1"/>
    <w:rsid w:val="00ED3657"/>
    <w:rsid w:val="00EE140A"/>
    <w:rsid w:val="00EF0131"/>
    <w:rsid w:val="00EF3625"/>
    <w:rsid w:val="00F00329"/>
    <w:rsid w:val="00F35421"/>
    <w:rsid w:val="00F45BAC"/>
    <w:rsid w:val="00F6098E"/>
    <w:rsid w:val="00F6332D"/>
    <w:rsid w:val="00F6492B"/>
    <w:rsid w:val="00F81EE8"/>
    <w:rsid w:val="00F94E1A"/>
    <w:rsid w:val="00F9793A"/>
    <w:rsid w:val="00FA1A29"/>
    <w:rsid w:val="00FA4D9D"/>
    <w:rsid w:val="00FB0A0F"/>
    <w:rsid w:val="00FB1AAB"/>
    <w:rsid w:val="00FB3225"/>
    <w:rsid w:val="00FC1ADD"/>
    <w:rsid w:val="00FD76F0"/>
    <w:rsid w:val="00FE2EA4"/>
    <w:rsid w:val="00FF4304"/>
    <w:rsid w:val="00FF575E"/>
  </w:rsids>
  <m:mathPr>
    <m:mathFont m:val="AR BLANC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A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textexposedhide4">
    <w:name w:val="text_exposed_hide4"/>
    <w:basedOn w:val="DefaultParagraphFont"/>
    <w:rsid w:val="00F81EE8"/>
  </w:style>
  <w:style w:type="character" w:customStyle="1" w:styleId="textexposedshow2">
    <w:name w:val="text_exposed_show2"/>
    <w:basedOn w:val="DefaultParagraphFont"/>
    <w:rsid w:val="00F81EE8"/>
    <w:rPr>
      <w:vanish/>
      <w:webHidden w:val="0"/>
      <w:specVanish w:val="0"/>
    </w:rPr>
  </w:style>
  <w:style w:type="paragraph" w:styleId="Footer">
    <w:name w:val="footer"/>
    <w:basedOn w:val="Normal"/>
    <w:link w:val="FooterChar"/>
    <w:uiPriority w:val="99"/>
    <w:unhideWhenUsed/>
    <w:rsid w:val="00943AA2"/>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43AA2"/>
    <w:rPr>
      <w:rFonts w:ascii="Calibri" w:eastAsia="Calibri" w:hAnsi="Calibri" w:cs="Times New Roman"/>
    </w:rPr>
  </w:style>
  <w:style w:type="paragraph" w:styleId="NormalWeb">
    <w:name w:val="Normal (Web)"/>
    <w:basedOn w:val="Normal"/>
    <w:uiPriority w:val="99"/>
    <w:unhideWhenUsed/>
    <w:rsid w:val="00943AA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43AA2"/>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43AA2"/>
    <w:rPr>
      <w:rFonts w:ascii="Calibri" w:eastAsia="Calibri" w:hAnsi="Calibri" w:cs="Times New Roman"/>
    </w:rPr>
  </w:style>
  <w:style w:type="character" w:styleId="Hyperlink">
    <w:name w:val="Hyperlink"/>
    <w:basedOn w:val="DefaultParagraphFont"/>
    <w:uiPriority w:val="99"/>
    <w:unhideWhenUsed/>
    <w:rsid w:val="00943AA2"/>
    <w:rPr>
      <w:color w:val="0563C1" w:themeColor="hyperlink"/>
      <w:u w:val="single"/>
    </w:rPr>
  </w:style>
  <w:style w:type="paragraph" w:styleId="NoSpacing">
    <w:name w:val="No Spacing"/>
    <w:qFormat/>
    <w:rsid w:val="0043362F"/>
    <w:pPr>
      <w:spacing w:after="0" w:line="240" w:lineRule="auto"/>
    </w:pPr>
    <w:rPr>
      <w:rFonts w:ascii="Calibri" w:eastAsia="Times New Roman" w:hAnsi="Calibri" w:cs="Times New Roman"/>
      <w:sz w:val="21"/>
      <w:szCs w:val="21"/>
      <w:lang w:val="en-GB" w:eastAsia="en-GB"/>
    </w:rPr>
  </w:style>
  <w:style w:type="paragraph" w:styleId="BalloonText">
    <w:name w:val="Balloon Text"/>
    <w:basedOn w:val="Normal"/>
    <w:link w:val="BalloonTextChar"/>
    <w:uiPriority w:val="99"/>
    <w:semiHidden/>
    <w:unhideWhenUsed/>
    <w:rsid w:val="00E04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D57"/>
    <w:rPr>
      <w:rFonts w:ascii="Tahoma" w:hAnsi="Tahoma" w:cs="Tahoma"/>
      <w:sz w:val="16"/>
      <w:szCs w:val="16"/>
    </w:rPr>
  </w:style>
  <w:style w:type="paragraph" w:customStyle="1" w:styleId="NoteLevel11">
    <w:name w:val="Note Level 11"/>
    <w:basedOn w:val="Normal"/>
    <w:uiPriority w:val="99"/>
    <w:unhideWhenUsed/>
    <w:rsid w:val="004A0E78"/>
    <w:pPr>
      <w:keepNext/>
      <w:numPr>
        <w:numId w:val="1"/>
      </w:numPr>
      <w:spacing w:after="0" w:line="240" w:lineRule="auto"/>
      <w:contextualSpacing/>
      <w:outlineLvl w:val="0"/>
    </w:pPr>
    <w:rPr>
      <w:rFonts w:ascii="Verdana" w:eastAsia="MS Gothic" w:hAnsi="Verdana" w:cs="Times New Roman"/>
      <w:sz w:val="24"/>
      <w:szCs w:val="24"/>
      <w:lang w:val="en-US"/>
    </w:rPr>
  </w:style>
  <w:style w:type="paragraph" w:customStyle="1" w:styleId="NoteLevel21">
    <w:name w:val="Note Level 21"/>
    <w:basedOn w:val="Normal"/>
    <w:uiPriority w:val="99"/>
    <w:unhideWhenUsed/>
    <w:rsid w:val="004A0E78"/>
    <w:pPr>
      <w:keepNext/>
      <w:numPr>
        <w:ilvl w:val="1"/>
        <w:numId w:val="1"/>
      </w:numPr>
      <w:spacing w:after="0" w:line="240" w:lineRule="auto"/>
      <w:contextualSpacing/>
      <w:outlineLvl w:val="1"/>
    </w:pPr>
    <w:rPr>
      <w:rFonts w:ascii="Verdana" w:eastAsia="MS Gothic" w:hAnsi="Verdana" w:cs="Times New Roman"/>
      <w:sz w:val="24"/>
      <w:szCs w:val="24"/>
      <w:lang w:val="en-US"/>
    </w:rPr>
  </w:style>
  <w:style w:type="paragraph" w:customStyle="1" w:styleId="NoteLevel31">
    <w:name w:val="Note Level 31"/>
    <w:basedOn w:val="Normal"/>
    <w:uiPriority w:val="99"/>
    <w:semiHidden/>
    <w:unhideWhenUsed/>
    <w:rsid w:val="004A0E78"/>
    <w:pPr>
      <w:keepNext/>
      <w:numPr>
        <w:ilvl w:val="2"/>
        <w:numId w:val="1"/>
      </w:numPr>
      <w:spacing w:after="0" w:line="240" w:lineRule="auto"/>
      <w:contextualSpacing/>
      <w:outlineLvl w:val="2"/>
    </w:pPr>
    <w:rPr>
      <w:rFonts w:ascii="Verdana" w:eastAsia="MS Gothic" w:hAnsi="Verdana" w:cs="Times New Roman"/>
      <w:sz w:val="24"/>
      <w:szCs w:val="24"/>
      <w:lang w:val="en-US"/>
    </w:rPr>
  </w:style>
  <w:style w:type="paragraph" w:customStyle="1" w:styleId="NoteLevel41">
    <w:name w:val="Note Level 41"/>
    <w:basedOn w:val="Normal"/>
    <w:uiPriority w:val="99"/>
    <w:semiHidden/>
    <w:unhideWhenUsed/>
    <w:rsid w:val="004A0E78"/>
    <w:pPr>
      <w:keepNext/>
      <w:numPr>
        <w:ilvl w:val="3"/>
        <w:numId w:val="1"/>
      </w:numPr>
      <w:spacing w:after="0" w:line="240" w:lineRule="auto"/>
      <w:contextualSpacing/>
      <w:outlineLvl w:val="3"/>
    </w:pPr>
    <w:rPr>
      <w:rFonts w:ascii="Verdana" w:eastAsia="MS Gothic" w:hAnsi="Verdana" w:cs="Times New Roman"/>
      <w:sz w:val="24"/>
      <w:szCs w:val="24"/>
      <w:lang w:val="en-US"/>
    </w:rPr>
  </w:style>
  <w:style w:type="paragraph" w:customStyle="1" w:styleId="NoteLevel51">
    <w:name w:val="Note Level 51"/>
    <w:basedOn w:val="Normal"/>
    <w:uiPriority w:val="99"/>
    <w:semiHidden/>
    <w:unhideWhenUsed/>
    <w:rsid w:val="004A0E78"/>
    <w:pPr>
      <w:keepNext/>
      <w:numPr>
        <w:ilvl w:val="4"/>
        <w:numId w:val="1"/>
      </w:numPr>
      <w:spacing w:after="0" w:line="240" w:lineRule="auto"/>
      <w:contextualSpacing/>
      <w:outlineLvl w:val="4"/>
    </w:pPr>
    <w:rPr>
      <w:rFonts w:ascii="Verdana" w:eastAsia="MS Gothic" w:hAnsi="Verdana" w:cs="Times New Roman"/>
      <w:sz w:val="24"/>
      <w:szCs w:val="24"/>
      <w:lang w:val="en-US"/>
    </w:rPr>
  </w:style>
  <w:style w:type="paragraph" w:customStyle="1" w:styleId="NoteLevel61">
    <w:name w:val="Note Level 61"/>
    <w:basedOn w:val="Normal"/>
    <w:uiPriority w:val="99"/>
    <w:semiHidden/>
    <w:unhideWhenUsed/>
    <w:rsid w:val="004A0E78"/>
    <w:pPr>
      <w:keepNext/>
      <w:numPr>
        <w:ilvl w:val="5"/>
        <w:numId w:val="1"/>
      </w:numPr>
      <w:spacing w:after="0" w:line="240" w:lineRule="auto"/>
      <w:contextualSpacing/>
      <w:outlineLvl w:val="5"/>
    </w:pPr>
    <w:rPr>
      <w:rFonts w:ascii="Verdana" w:eastAsia="MS Gothic" w:hAnsi="Verdana" w:cs="Times New Roman"/>
      <w:sz w:val="24"/>
      <w:szCs w:val="24"/>
      <w:lang w:val="en-US"/>
    </w:rPr>
  </w:style>
  <w:style w:type="paragraph" w:customStyle="1" w:styleId="NoteLevel71">
    <w:name w:val="Note Level 71"/>
    <w:basedOn w:val="Normal"/>
    <w:uiPriority w:val="99"/>
    <w:semiHidden/>
    <w:unhideWhenUsed/>
    <w:rsid w:val="004A0E78"/>
    <w:pPr>
      <w:keepNext/>
      <w:numPr>
        <w:ilvl w:val="6"/>
        <w:numId w:val="1"/>
      </w:numPr>
      <w:spacing w:after="0" w:line="240" w:lineRule="auto"/>
      <w:contextualSpacing/>
      <w:outlineLvl w:val="6"/>
    </w:pPr>
    <w:rPr>
      <w:rFonts w:ascii="Verdana" w:eastAsia="MS Gothic" w:hAnsi="Verdana" w:cs="Times New Roman"/>
      <w:sz w:val="24"/>
      <w:szCs w:val="24"/>
      <w:lang w:val="en-US"/>
    </w:rPr>
  </w:style>
  <w:style w:type="paragraph" w:customStyle="1" w:styleId="NoteLevel81">
    <w:name w:val="Note Level 81"/>
    <w:basedOn w:val="Normal"/>
    <w:uiPriority w:val="99"/>
    <w:semiHidden/>
    <w:unhideWhenUsed/>
    <w:rsid w:val="004A0E78"/>
    <w:pPr>
      <w:keepNext/>
      <w:numPr>
        <w:ilvl w:val="7"/>
        <w:numId w:val="1"/>
      </w:numPr>
      <w:spacing w:after="0" w:line="240" w:lineRule="auto"/>
      <w:contextualSpacing/>
      <w:outlineLvl w:val="7"/>
    </w:pPr>
    <w:rPr>
      <w:rFonts w:ascii="Verdana" w:eastAsia="MS Gothic" w:hAnsi="Verdana" w:cs="Times New Roman"/>
      <w:sz w:val="24"/>
      <w:szCs w:val="24"/>
      <w:lang w:val="en-US"/>
    </w:rPr>
  </w:style>
  <w:style w:type="paragraph" w:customStyle="1" w:styleId="NoteLevel91">
    <w:name w:val="Note Level 91"/>
    <w:basedOn w:val="Normal"/>
    <w:uiPriority w:val="99"/>
    <w:semiHidden/>
    <w:unhideWhenUsed/>
    <w:rsid w:val="004A0E78"/>
    <w:pPr>
      <w:keepNext/>
      <w:numPr>
        <w:ilvl w:val="8"/>
        <w:numId w:val="1"/>
      </w:numPr>
      <w:spacing w:after="0" w:line="240" w:lineRule="auto"/>
      <w:contextualSpacing/>
      <w:outlineLvl w:val="8"/>
    </w:pPr>
    <w:rPr>
      <w:rFonts w:ascii="Verdana" w:eastAsia="MS Gothic" w:hAnsi="Verdana" w:cs="Times New Roman"/>
      <w:sz w:val="24"/>
      <w:szCs w:val="24"/>
      <w:lang w:val="en-US"/>
    </w:rPr>
  </w:style>
  <w:style w:type="paragraph" w:styleId="ListParagraph">
    <w:name w:val="List Paragraph"/>
    <w:basedOn w:val="Normal"/>
    <w:uiPriority w:val="34"/>
    <w:qFormat/>
    <w:rsid w:val="004A0E78"/>
    <w:pPr>
      <w:ind w:left="720"/>
      <w:contextualSpacing/>
    </w:pPr>
  </w:style>
</w:styles>
</file>

<file path=word/webSettings.xml><?xml version="1.0" encoding="utf-8"?>
<w:webSettings xmlns:r="http://schemas.openxmlformats.org/officeDocument/2006/relationships" xmlns:w="http://schemas.openxmlformats.org/wordprocessingml/2006/main">
  <w:divs>
    <w:div w:id="28700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2058</Characters>
  <Application>Microsoft Word 12.0.0</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DeMarco-Weber</dc:creator>
  <cp:lastModifiedBy>Chrissie Shaw</cp:lastModifiedBy>
  <cp:revision>3</cp:revision>
  <cp:lastPrinted>2016-08-31T02:17:00Z</cp:lastPrinted>
  <dcterms:created xsi:type="dcterms:W3CDTF">2016-11-03T01:43:00Z</dcterms:created>
  <dcterms:modified xsi:type="dcterms:W3CDTF">2016-11-03T01:47:00Z</dcterms:modified>
</cp:coreProperties>
</file>